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7A4A" w14:textId="46965514" w:rsidR="00B37D25" w:rsidRPr="00E91CE2" w:rsidRDefault="00B37D25" w:rsidP="00B37D25">
      <w:pPr>
        <w:pStyle w:val="1"/>
      </w:pPr>
      <w:r w:rsidRPr="00E91CE2">
        <w:t>2022</w:t>
      </w:r>
      <w:r w:rsidRPr="00E91CE2">
        <w:t>年发表论文</w:t>
      </w:r>
    </w:p>
    <w:p w14:paraId="10FF644B" w14:textId="1624E77B" w:rsidR="00B37D25" w:rsidRPr="00F0686F" w:rsidRDefault="00B37D25" w:rsidP="00B37D25">
      <w:pPr>
        <w:pStyle w:val="2"/>
        <w:spacing w:before="62" w:after="62"/>
      </w:pPr>
      <w:r>
        <w:rPr>
          <w:rFonts w:hint="eastAsia"/>
        </w:rPr>
        <w:t>1</w:t>
      </w:r>
      <w:r w:rsidRPr="00F0686F">
        <w:t>、英文期刊论文</w:t>
      </w:r>
    </w:p>
    <w:p w14:paraId="30B73FA1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bookmarkStart w:id="0" w:name="_Hlk127091061"/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Riheng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Jia,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Luoyi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Haiming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Xiaohua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Tian,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Xiaoying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Xinbing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Wang,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Online Spatial Crowdsensing with Expertise-aware Truth Inference and Task Allocation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Journal on Selected Areas in Communications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40, no. 1, pp. 412-427, Jan. 2022</w:t>
      </w:r>
    </w:p>
    <w:p w14:paraId="0110C7AD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Shutong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Chen, Lei Jiao, 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 Lin Wang,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EdgeDR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An Online Mechanism Design for Demand Response in Edge Clouds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Parallel and Distributed Systems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33, no. 2, pp. 343-358, Feb. 2022</w:t>
      </w:r>
    </w:p>
    <w:p w14:paraId="7BC8F68F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Yipei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Niu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Panpan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Jian Guo,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Yikai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Xiao,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Rong Shi,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Chen Qian,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Wang,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PostMan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Rapidly Mitigating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Bursty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Traffic via On-Demand Offloading of Packet Processing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Parallel and Distributed Systems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33, no. 2, pp. 374-387, Feb. 2022</w:t>
      </w:r>
    </w:p>
    <w:p w14:paraId="67A7CD6D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Peng Xu, Willy Susilo, Wei Wang,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Tianyang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Qianhong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Kaitai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Liang,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ROSE: Robust Searchable Encryption with Forward and Backward Security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Information Forensics &amp; Security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17, pp. 1115-1130, Mar. 2022</w:t>
      </w:r>
    </w:p>
    <w:p w14:paraId="2B80AF2F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Hongbiao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Fang, Zhilin Zhang, Kim-Kwang Raymond Choo,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Privacy-Preserving Feature Extraction via Adversarial Training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Knowledge and Data Engineering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34, no. 4, pp. 1967-1979, Apr. 2022</w:t>
      </w:r>
    </w:p>
    <w:p w14:paraId="02CD56B9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Cong Liu,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Ruikun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Luo,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Jiahong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Fubing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Mao,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Liao,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ReHy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A ReRAM-based Digital/Analog Hybrid PIM Architecture for Accelerating CNN Training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Parallel and Distributed Systems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33, no. 11, pp. 2872-2884, Apr. 2022</w:t>
      </w:r>
    </w:p>
    <w:p w14:paraId="1A84B6F9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Peng Xu,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Manqing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Tianyang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Chen, Wei Wang,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LaF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Lattice-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Based and Communication-efficient Federated Learning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Information Forensics &amp; Security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17, pp. 2483-2496, Jun. 2022</w:t>
      </w:r>
    </w:p>
    <w:p w14:paraId="706C3809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Liao,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Zhao, Yu Zhang,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Bingsheng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Ligang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Lin Gu,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A Structure-Aware Storage Optimization for Out-of-Core Concurrent Graph Processing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Computers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71, no. 7, pp. 1612-1625, Jul. 2022</w:t>
      </w:r>
    </w:p>
    <w:p w14:paraId="02AEB05A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Zhen Li,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Shouhuai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Yawei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Zhaoxuan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Chen,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SySeVR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A Framework for Using Deep Learning to Detect Software Vulnerabilities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Dependable and Secure Computing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19, no. 4, pp. 2244-2258, Jul. 2022</w:t>
      </w:r>
    </w:p>
    <w:p w14:paraId="02B02293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Zhen Li,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Shouhuai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Zhaoxuan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Yawei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VulDeeLocator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A Deep Learning-Based Fine-Grained Vulnerability Detector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Dependable and Secure Computing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19, no. 4, pp. 2821-2837, Jul. 2022</w:t>
      </w:r>
    </w:p>
    <w:p w14:paraId="3A2B0585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Jing Wu, Lin Wang,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Qiangyu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Pei,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Xingqi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Cui,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Tingting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HiTDL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High-Throughput Deep Learning Inference at the Hybrid Mobile Edge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Parallel and Distributed Systems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33, no. 12, pp. 4499-4514, Aug. 2022</w:t>
      </w:r>
    </w:p>
    <w:p w14:paraId="1F7F9EEC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Yusheng Hua,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Shi, Kang He,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Wei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Xie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Ligang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He, Yong Chen,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LoomIO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Object-Level Coordination in Distributed File Systems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Parallel and Distributed Systems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33, no. 8, pp. 1799-1810, Aug. 2022</w:t>
      </w:r>
    </w:p>
    <w:p w14:paraId="7E008D3C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Xianwei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Lv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Chen Yu,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Kai Liu,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HQ2CL: A High-Quality Class Center Learning System for Deep Face Recognition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Image Processing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31, pp. 5359-5370, Aug. 2022</w:t>
      </w:r>
    </w:p>
    <w:p w14:paraId="76373E44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Shaoxian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Zhiyuan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Shao, Ci Yang,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Accelerating Backward Aggregation in GCN Training </w:t>
      </w:r>
      <w:proofErr w:type="gram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gram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Execution Path Preparing on GPUs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Parallel and Distributed Systems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33, no. 12, pp. 4891-4902, Sep. 2022</w:t>
      </w:r>
    </w:p>
    <w:p w14:paraId="405CA021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Chenchen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Li, Jiang Xiao, Teng Zhang,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Xiaohai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Dai, Bo Li,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Detecting Arbitrage on Ethereum Through Feature Fusion and Positive-Unlabeled Learning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Journal on Selected Areas in Communications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40, no. 12, pp. 3660-3671, Oct. 2022</w:t>
      </w:r>
    </w:p>
    <w:p w14:paraId="3C77DB58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Shujun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Sheng,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Huajian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Zhou,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Xiaodong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Zhifeng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Bao, Pan Zhou,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Differentially Private Triangle Counting in Large Graphs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Knowledge and Data Engineering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34, no. 11, pp. 5278-5292, Nov. 2022</w:t>
      </w:r>
    </w:p>
    <w:p w14:paraId="5D269223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Zeli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Wang, Ming Wen,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Weiqi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Dai, Yu Zhu,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Zou,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Aroc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An Automatic Repair Framework for On-Chain Smart Contracts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Software Engineering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48, no. 11, pp. 4611-4629, Nov. 2022</w:t>
      </w:r>
    </w:p>
    <w:p w14:paraId="2BC13A62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Bin Gao, 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Zhi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Zhou, 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 Fei Xu, Bo Li,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An Online Framework for Joint Network Selection and Service Placement in Mobile Edge Computing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Mobile Computing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21, no. 11, pp. 3836-3851, Nov. 2022</w:t>
      </w:r>
    </w:p>
    <w:p w14:paraId="2EE98A22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Yu Huang, Long Zheng,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Pengcheng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Yao,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Wang, Haifeng Liu,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Jingling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Xue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ReaDy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A ReRAM-based Processing-In-Memory Accelerator for Dynamic Graph Convolutional Networks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Computer-Aided Design of Integrated Circuits and Systems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41, no. 11, pp. 3567-3578, Nov. 2022</w:t>
      </w:r>
    </w:p>
    <w:p w14:paraId="50650D99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Long Zheng, Haifeng Liu, Yu Huang, Dan Chen,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Chaoqiang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Haiheng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Jingling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Xue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A Flexible Yet Efficient DNN Pruning Approach for Crossbar-Based Processing-in-Memory Architectures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Computer-Aided Design of Integrated Circuits and Systems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41, no. 11, pp. 3745-3756, Nov. 2022</w:t>
      </w:r>
    </w:p>
    <w:p w14:paraId="4FC778DA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Jiahong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Yu Zhang,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Fubing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Mao,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A Simulation Framework for Memristor-Based Heterogeneous Computing Architectures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Computer-Aided Design of Integrated Circuits and Systems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41, no. 12, pp. 5476-5488, Dec. 2022</w:t>
      </w:r>
    </w:p>
    <w:p w14:paraId="32742DF8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Changming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Xiaojing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Ma, Sixing Cao,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Jiayun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Fu, Bin B. Zhu,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Privacy-preserving Motion Detection for HEVC-compressed Surveillance Video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ACM Transactions on Multimedia Computing, Communications and Applications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18, no. 1, pp. 23:1-23:27, Jan. 2022</w:t>
      </w:r>
    </w:p>
    <w:p w14:paraId="2E1456B7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Ye,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Chencheng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Yuanchao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Xipeng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Shen,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Liao, and Yan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Solihin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Preserving Addressability upon GC-Triggered Data Movements on Non-Volatile Memory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ACM Transactions on Architecture and Code Optimization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19, no. 2, pp. 1-26, Mar. 2022</w:t>
      </w:r>
    </w:p>
    <w:p w14:paraId="5D4F793B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Pingpeng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Yuan,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Yujie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You, Shuang Zhou,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Ling Liu,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Providing Fast Reachability Query Services </w:t>
      </w:r>
      <w:proofErr w:type="gram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gram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MGTag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A Multi-Dimensional Graph Labeling Method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Services Computing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15, no. 2, pp. 1000-1011, Feb. 2022</w:t>
      </w:r>
    </w:p>
    <w:p w14:paraId="4CEAA29A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Hong Huang, Yu Song, Yao Wu, Jia Shi, Xia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Xie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Multitask Representation Learning </w:t>
      </w:r>
      <w:proofErr w:type="gram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gram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Multiview Graph Convolutional Networks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Neural Networks and Learning Systems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3, no. 3, pp. 983-995, Mar. 2022</w:t>
      </w:r>
    </w:p>
    <w:p w14:paraId="606CC370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Sijie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Chen,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Shadi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Ibrahim,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Shadow: Exploiting the Power of Choice for Efficient Shuffling in MapReduce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Big Data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8, no. 1, pp. 253-267, Jan. 2022</w:t>
      </w:r>
    </w:p>
    <w:p w14:paraId="47928331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Yi Li, 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 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Qiong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Chen, 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Yibing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Sheng, Miao Zhao, 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Jianping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Wang,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MarVeLScaler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A Multi-View Learning-Based Auto-Scaling System for MapReduce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Cloud Computing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10, no. 1, pp. 506-520, Jan. 2022</w:t>
      </w:r>
    </w:p>
    <w:p w14:paraId="5ABFD108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Liao, Zhan Zhang,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Improving Bank-Level Parallelism for In-Memory Checkpointing in Hybrid Memory Systems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Big Data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8, no. 2, pp. 289-301, Mar. 2022</w:t>
      </w:r>
    </w:p>
    <w:p w14:paraId="0BC2FEC5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Xiuxiu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Wang, 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Yipei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Niu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 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Zichen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Xu,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When FPGA Meets Cloud: A First Look at Performance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Cloud Computing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10, no. 2, pp. 1344-1357, Apr. 2022</w:t>
      </w:r>
    </w:p>
    <w:p w14:paraId="52B47D65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Beibei Si,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Yuxuan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Zhao, Yu Zhang,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Liu, Lin Gu,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GGraph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An Efficient Structure-Aware Approach for Iterative Graph Processing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Big Data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8, no. 5, pp. 1182-1194, May 2022</w:t>
      </w:r>
    </w:p>
    <w:p w14:paraId="713B5D83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Longlong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Pingpeng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Yuan, Rong-Hua Li,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Mining Diversified Top-r Lasting Cohesive Subgraphs on Temporal Networks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Big Data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8, no. 6, pp. 1537-1549, Jun. 2022</w:t>
      </w:r>
    </w:p>
    <w:p w14:paraId="0D7F51EB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Zhaobo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Pingpeng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Yuan,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Improving Chinese Word Representation Using Four Corners Features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Big Data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8, no. 4, pp. 982-993, Aug. 2022</w:t>
      </w:r>
    </w:p>
    <w:p w14:paraId="68766A6D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Feng Zhao,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Xiangyu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Yafan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Huang,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Laurence </w:t>
      </w:r>
      <w:proofErr w:type="spellStart"/>
      <w:proofErr w:type="gram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T.Yang</w:t>
      </w:r>
      <w:proofErr w:type="spellEnd"/>
      <w:proofErr w:type="gram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Dynamic Entity-Based Named Entity Recognition Under Unconstrained Tagging Schemes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Big Data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8, no. 4, pp. 1059-1072, Aug. 2022</w:t>
      </w:r>
    </w:p>
    <w:p w14:paraId="21DDD16F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Fan Zhang, Long Zheng,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Liao,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Xinqiao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Lv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Jiang Xiao,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An Effective 2-Dimension Graph Partitioning for Work Stealing Assisted Graph Processing on Multi-FPGAs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Big Data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8, no. 5, pp. 1247-1258, Oct. 2022</w:t>
      </w:r>
    </w:p>
    <w:p w14:paraId="55B85023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Xianwei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Lv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Chen Yu,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Ruiguo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Zhang,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Cost Efficient Sensor Positions Determination </w:t>
      </w:r>
      <w:proofErr w:type="gram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gram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Human Activity Recognition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Sustainable Computing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7, no. 1, pp. 125-134, Jan. 2022</w:t>
      </w:r>
    </w:p>
    <w:p w14:paraId="1AE72D21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Ding, Lin Chen, Pan Zhou,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Wenbin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Jiang,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Differentially Private Deep Learning with Iterative Gradient Descent Optimization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ACM/IMS Transactions on Data Science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2, no. 4, pp. 1-27, Apr. 2022</w:t>
      </w:r>
    </w:p>
    <w:p w14:paraId="31BAF95F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Xin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Niu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Chen Yu,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CRSM: Computation Reloading Driven by Spatial-Temporal Mobility in Edge-Assisted Automated Industrial Cyber-Physical Systems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Industrial Informatics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18, no. 12, pp. 9283-9291, Apr. 2022</w:t>
      </w:r>
    </w:p>
    <w:p w14:paraId="6CFD75B2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Feng Zhao,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Langjunqing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Laurence </w:t>
      </w:r>
      <w:proofErr w:type="spellStart"/>
      <w:proofErr w:type="gram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T.Yang</w:t>
      </w:r>
      <w:proofErr w:type="spellEnd"/>
      <w:proofErr w:type="gram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Relation and Entropy Weight-Aware Knowledge Graph Embedding for Cloud 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Manufacturing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Industrial Informatics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18, no. 12, pp. 9047-9056, May 2022</w:t>
      </w:r>
    </w:p>
    <w:p w14:paraId="529912BE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Lin Jia, 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Zhi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Zhou, Fei Xu, 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Cost-Efficient Continuous Edge Learning for Artificial Intelligence of Things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Internet of Things Journal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9, no. 10, pp. 7325-7337, May 2022</w:t>
      </w:r>
    </w:p>
    <w:p w14:paraId="5570DE36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Longlong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Pingpeng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Yuan, Rong-Hua Li,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Wang, Ling Liu,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Mining Stable Quasi-Cliques on Temporal Networks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Systems, Man, and Cybernetics: Systems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52, no. 6, pp. 3731-3745, Jun. 2022</w:t>
      </w:r>
    </w:p>
    <w:p w14:paraId="660999A1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Yao Wu, Hong Huang, Yu Song,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Haohui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Wei,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Shi,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Modeling Information Diffusion </w:t>
      </w:r>
      <w:proofErr w:type="gram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gram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Sequential Interactive Hypergraphs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Transactions on Sustainable Computing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7, no. 3, pp. 644-655, Jul. 2022</w:t>
      </w:r>
    </w:p>
    <w:p w14:paraId="1957916E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Yuanyishu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Tian, Yao Wan,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Lingjuan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Lyu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Dezhong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Yao,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Lichao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Sun,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FedBERT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When Federated Learning Meets Pre-training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ACM Transactions on Intelligent Systems and Technology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13, no. 4, pp. 66:1-66:26, Aug. 2022</w:t>
      </w:r>
    </w:p>
    <w:p w14:paraId="4F72D791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Jian Chang,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Junpei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Ni, Jiang Xiao,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Xiaohai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Dai,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SynergyChain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 Multichain-Based Data-Sharing Framework </w:t>
      </w:r>
      <w:proofErr w:type="gram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gram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Hierarchical Access Control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Internet of Things Journal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9, no. 16, pp. 14767-14778, Aug. 2022</w:t>
      </w:r>
    </w:p>
    <w:p w14:paraId="03C4AEC5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Haoyu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Chen, Bin Yuan,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A Fuzzing-Based Method for Testing Rules in Intrusion Detection Systems in 6G Networks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Network,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vol. 36, no. 4, pp. 150-158, Nov. 2022</w:t>
      </w:r>
    </w:p>
    <w:p w14:paraId="2B716DEB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Weiqi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Dai,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Shuyue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Tuo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Liangliang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Yu, Kim-Kwang Raymond Choo,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HAPPS: A Hidden Attribute and Privilege-Protection Data-Sharing Scheme </w:t>
      </w:r>
      <w:proofErr w:type="gram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gram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Verifiability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IEEE Internet of Things Journal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9, no. 24, pp. 25538-25550, Dec. 2022</w:t>
      </w:r>
    </w:p>
    <w:p w14:paraId="3992AC9C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</w:rPr>
        <w:t>Ruikun</w:t>
      </w:r>
      <w:proofErr w:type="spellEnd"/>
      <w:r w:rsidRPr="00F6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F630D3">
        <w:rPr>
          <w:rFonts w:ascii="Times New Roman" w:hAnsi="Times New Roman" w:cs="Times New Roman"/>
          <w:sz w:val="24"/>
          <w:szCs w:val="24"/>
        </w:rPr>
        <w:t xml:space="preserve">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</w:rPr>
        <w:t>Qiang</w:t>
      </w:r>
      <w:proofErr w:type="spellEnd"/>
      <w:r w:rsidRPr="00F630D3">
        <w:rPr>
          <w:rFonts w:ascii="Times New Roman" w:hAnsi="Times New Roman" w:cs="Times New Roman"/>
          <w:sz w:val="24"/>
          <w:szCs w:val="24"/>
        </w:rPr>
        <w:t xml:space="preserve"> He, Song Wu, </w:t>
      </w:r>
      <w:proofErr w:type="spellStart"/>
      <w:r w:rsidRPr="00F630D3">
        <w:rPr>
          <w:rFonts w:ascii="Times New Roman" w:hAnsi="Times New Roman" w:cs="Times New Roman"/>
          <w:sz w:val="24"/>
          <w:szCs w:val="24"/>
        </w:rPr>
        <w:t>Xiaoyu</w:t>
      </w:r>
      <w:proofErr w:type="spellEnd"/>
      <w:r w:rsidRPr="00F630D3">
        <w:rPr>
          <w:rFonts w:ascii="Times New Roman" w:hAnsi="Times New Roman" w:cs="Times New Roman"/>
          <w:sz w:val="24"/>
          <w:szCs w:val="24"/>
        </w:rPr>
        <w:t xml:space="preserve"> Xia, </w:t>
      </w:r>
      <w:r w:rsidRPr="00F630D3">
        <w:rPr>
          <w:rFonts w:ascii="Times New Roman" w:eastAsia="宋体" w:hAnsi="Times New Roman" w:cs="Times New Roman"/>
          <w:sz w:val="24"/>
          <w:szCs w:val="24"/>
        </w:rPr>
        <w:t>"</w:t>
      </w:r>
      <w:r w:rsidRPr="00F630D3">
        <w:rPr>
          <w:rFonts w:ascii="Times New Roman" w:hAnsi="Times New Roman" w:cs="Times New Roman"/>
          <w:sz w:val="24"/>
          <w:szCs w:val="24"/>
        </w:rPr>
        <w:t>Cost-effective Edge Server Network Design in Mobile Edge Computing Environment</w:t>
      </w:r>
      <w:r w:rsidRPr="00F630D3">
        <w:rPr>
          <w:rFonts w:ascii="Times New Roman" w:eastAsia="宋体" w:hAnsi="Times New Roman" w:cs="Times New Roman"/>
          <w:sz w:val="24"/>
          <w:szCs w:val="24"/>
        </w:rPr>
        <w:t>"</w:t>
      </w:r>
      <w:r w:rsidRPr="00F630D3">
        <w:rPr>
          <w:rFonts w:ascii="Times New Roman" w:hAnsi="Times New Roman" w:cs="Times New Roman"/>
          <w:sz w:val="24"/>
          <w:szCs w:val="24"/>
        </w:rPr>
        <w:t xml:space="preserve">, </w:t>
      </w:r>
      <w:r w:rsidRPr="00F630D3">
        <w:rPr>
          <w:rFonts w:ascii="Times New Roman" w:hAnsi="Times New Roman" w:cs="Times New Roman"/>
          <w:i/>
          <w:iCs/>
          <w:sz w:val="24"/>
          <w:szCs w:val="24"/>
        </w:rPr>
        <w:t xml:space="preserve">IEEE </w:t>
      </w:r>
      <w:r w:rsidRPr="00F630D3">
        <w:rPr>
          <w:rFonts w:ascii="Times New Roman" w:hAnsi="Times New Roman" w:cs="Times New Roman"/>
          <w:i/>
          <w:iCs/>
          <w:sz w:val="24"/>
          <w:szCs w:val="24"/>
        </w:rPr>
        <w:lastRenderedPageBreak/>
        <w:t>Transactions on Sustainable Computing</w:t>
      </w:r>
      <w:r w:rsidRPr="00F630D3">
        <w:rPr>
          <w:rFonts w:ascii="Times New Roman" w:hAnsi="Times New Roman" w:cs="Times New Roman"/>
          <w:sz w:val="24"/>
          <w:szCs w:val="24"/>
        </w:rPr>
        <w:t>, vol. 7, no. 4, pp. 839-850, Dec. 2022</w:t>
      </w:r>
    </w:p>
    <w:p w14:paraId="4AF4A726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Hulin Dai, Xuan Peng,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Shi,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Ligang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He, Qian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Reveal training performance mystery between TensorFlow and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PyTorch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single GPU environment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Science China Information Sciences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65, no. 1, pp. 1122103:1-112103:17, Jan. 2022</w:t>
      </w:r>
    </w:p>
    <w:p w14:paraId="26BD4BC6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Song Wu,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Zhiheng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Tao, Hao Fan,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Zhuo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Huang, Xinmin Zhang,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Chen Yu, Chun Cao,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Container lifecycle-aware scheduling for serverless computing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Software: Practice and Experience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52, no. 2, pp. 337-352, Jan. 2022</w:t>
      </w:r>
    </w:p>
    <w:p w14:paraId="4710C525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Jiang Xiao,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Huichuwu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Transtrack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Online meta-transfer learning and Otsu segmentation enabled wireless gesture tracking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Pattern Recognition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121, no. 108157, pp. 1-12, Jan. 2022</w:t>
      </w:r>
    </w:p>
    <w:p w14:paraId="6967EA97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Jie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Yuan,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Yonghui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Sijie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Zhihao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Jiang,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RGraph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Asynchronous graph processing based on asymmetry of remote direct memory access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Software: Practice and Experience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52, no. 2, pp. 374-393, Feb. 2022</w:t>
      </w:r>
    </w:p>
    <w:p w14:paraId="529F8E01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Lin Jia,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Qiang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-Sheng Hua,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Haoqiang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Qiuping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Wang,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Efficient distributed algorithms for holistic aggregation functions on random regular graphs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Science China Information Sciences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65, no. 5, pp. 152101:1–152101:19, May 2022</w:t>
      </w:r>
    </w:p>
    <w:p w14:paraId="4E178C76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Jiang Xiao,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Towards trustworthy blockchain systems in the era of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Internet of value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development, challenges, and future trends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Science China Information Sciences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65, no. 5, pp. 153101:1–153101:11, May 2022</w:t>
      </w:r>
    </w:p>
    <w:p w14:paraId="78746B5F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Hui Yu,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Xinyu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Zhao, Hao Qi, Yu Zhang,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Liao,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Fubing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Mao,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Toward High-Performance Delta-Based Iterative Processing with a Group-Based Approach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Computer Science and Technology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37, no. 5, pp. 787-813, Jul. 2022</w:t>
      </w:r>
    </w:p>
    <w:p w14:paraId="254819EB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Haoyu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Shouhuai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Xu, Bin Yuan,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SAND: semi-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automated adaptive network defense via programmable rule generation and deployment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Science China Information Sciences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65, no. 7, pp. 1-18, Jul. 2022</w:t>
      </w:r>
    </w:p>
    <w:p w14:paraId="5A171054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Chunxue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Longlong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Pingpeng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Yuan,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Discovering Cohesive Temporal Subgraphs with Temporal Density Aware Exploration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Computer Science and Technology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37, no. 5, pp. 1068-1085, Sep. 2022</w:t>
      </w:r>
    </w:p>
    <w:p w14:paraId="41DA5D0D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Weizhong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Qiang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Lin Yang,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Efficient and Robust Malware Detection Based on Control Flow Traces Using Deep Neural Networks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Computers &amp; Security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122, pp. 102871:1-102871:13, Nov. 2022</w:t>
      </w:r>
    </w:p>
    <w:p w14:paraId="7130A332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Chaofan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Xiaohai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Dai, Jiang Xiao,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Chenchen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Li, Ming Wen,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Bingbing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Zhou,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Demystifying Ethereum account diversity: observations, models and analysis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Frontiers of Computer Science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vol. 16, no. 4, pp. </w:t>
      </w:r>
      <w:r w:rsidRPr="002C5956">
        <w:rPr>
          <w:rFonts w:ascii="Times New Roman" w:hAnsi="Times New Roman" w:cs="Times New Roman"/>
          <w:sz w:val="24"/>
          <w:szCs w:val="24"/>
          <w:shd w:val="clear" w:color="auto" w:fill="FFFFFF"/>
        </w:rPr>
        <w:t>164505:1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-164505:12, Jan. 2022</w:t>
      </w:r>
    </w:p>
    <w:p w14:paraId="71F1AF72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Ivandro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Lopes,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Zou, Ihsan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Abdulqadder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Francis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Ruambo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Bin Yuan,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Effective Network Intrusion Detection Via Representation Learning: A Denoising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AutoEncoder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Approach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Computer Communications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194, no. 2022, pp. 55-65, Jul. 2022</w:t>
      </w:r>
    </w:p>
    <w:p w14:paraId="5FE49309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Huize Li,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Long Zheng, Yu Huang,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Liao,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ReCSA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: a dedicated sort accelerator using ReRAM-based content addressable memory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Frontiers of Computer Science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17, no. 2, pp. 1-13, Aug. 2022</w:t>
      </w:r>
    </w:p>
    <w:p w14:paraId="5EE9AC64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Hao wang,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Yujue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Xianwei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Lv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Chen Yu,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Genetic Algorithm with Local Search for the Multi-Target Scheduling in Flexible Manufacturing System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Circuits, Systems, and Computers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31, no. 16, pp. 2250279:1-2250279:27, Jan. 2022</w:t>
      </w:r>
    </w:p>
    <w:p w14:paraId="4587564A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Muqing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Weizhong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Qiang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Wenbo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Shouhuai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Xianjun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Deng,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Utility-Prioritized Differential Privacy for Quantitative Biomedical Data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Circuits, Systems, and Computers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31, no. 13, pp. 2250236:1-2250236:23, Jan. 2022</w:t>
      </w:r>
    </w:p>
    <w:p w14:paraId="7406262D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Shuaihao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Zhong,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Duoqiang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Wang, Wei Li, Feng Lu,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Burner: 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Recipe Automatic Generation for HPC Container Based on Domain Knowledge Graph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Wireless Communications and Mobile Computing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2022, pp. 1-14, May 2022</w:t>
      </w:r>
    </w:p>
    <w:p w14:paraId="2AF38FA0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Zhijun Zhang,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Qiang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-Sheng Hua,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Xiaohui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Zhang,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Liao,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DAG Scheduling with Communication Delays Based on Graph Convolutional Neural Network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Wireless Communications and Mobile Computing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vol. 2022, pp. 2022: 1-16, </w:t>
      </w:r>
    </w:p>
    <w:p w14:paraId="5CD9A997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Hao Qi,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Zhao,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Xinyu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Jiang, Yu Huang,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Chuangyi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Wang, Xinyang Shen, Yi Zhang,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Hu, Dan Chen,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Chaoqiang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 Haifeng Liu,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Haiheng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Xiangyu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Runze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Jingrui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Yuan,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Pengcheng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Yao, Yu Zhang, Long Zheng, and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Liao,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Software Systems Implementation and Domain-Specific Architectures Towards Graph Analytics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Intelligent Computing, a Science Partner Journal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2022, pp. 1-32, Oct. 2022</w:t>
      </w:r>
    </w:p>
    <w:p w14:paraId="254BF61A" w14:textId="77777777" w:rsidR="00B37D25" w:rsidRPr="00F630D3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Zhiqiang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Liu, 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Shi, 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Data-Efficient Performance Modeling for Configurable Big Data Frameworks by Reducing Information Overlap Between Training Examples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Big Data Research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30, no. 100358, pp. 1-10, Nov. 2022</w:t>
      </w:r>
    </w:p>
    <w:p w14:paraId="6E2CFAAA" w14:textId="77777777" w:rsidR="00B37D25" w:rsidRPr="00CE2C49" w:rsidRDefault="00B37D25" w:rsidP="00B37D25">
      <w:pPr>
        <w:numPr>
          <w:ilvl w:val="0"/>
          <w:numId w:val="2"/>
        </w:numPr>
        <w:spacing w:line="360" w:lineRule="auto"/>
        <w:ind w:leftChars="220" w:left="1076" w:hangingChars="256" w:hanging="614"/>
        <w:rPr>
          <w:rFonts w:ascii="Times New Roman" w:hAnsi="Times New Roman" w:cs="Times New Roman"/>
          <w:sz w:val="24"/>
          <w:szCs w:val="24"/>
        </w:rPr>
      </w:pP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Muqing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Weizhong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Qiang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Shouhuai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Wenbo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Wu, Hai </w:t>
      </w:r>
      <w:proofErr w:type="spellStart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Quantifying Privacy Risks for Continuous Trait Data</w:t>
      </w:r>
      <w:r w:rsidRPr="00F630D3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"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6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Sciences</w:t>
      </w:r>
      <w:r w:rsidRPr="00F630D3">
        <w:rPr>
          <w:rFonts w:ascii="Times New Roman" w:hAnsi="Times New Roman" w:cs="Times New Roman"/>
          <w:sz w:val="24"/>
          <w:szCs w:val="24"/>
          <w:shd w:val="clear" w:color="auto" w:fill="FFFFFF"/>
        </w:rPr>
        <w:t>, vol. 2022, no. 12, pp. 10586:1-10586:23, Dec. 2022</w:t>
      </w:r>
      <w:bookmarkEnd w:id="0"/>
    </w:p>
    <w:p w14:paraId="4E9946F0" w14:textId="77777777" w:rsidR="00B37D25" w:rsidRPr="00F630D3" w:rsidRDefault="00B37D25" w:rsidP="00B37D25">
      <w:pPr>
        <w:spacing w:line="360" w:lineRule="auto"/>
        <w:ind w:left="1076"/>
        <w:rPr>
          <w:rFonts w:ascii="Times New Roman" w:hAnsi="Times New Roman" w:cs="Times New Roman"/>
          <w:sz w:val="24"/>
          <w:szCs w:val="24"/>
        </w:rPr>
      </w:pPr>
    </w:p>
    <w:p w14:paraId="694356B4" w14:textId="0F7CA95D" w:rsidR="00B37D25" w:rsidRPr="00F0686F" w:rsidRDefault="00B37D25" w:rsidP="00B37D25">
      <w:pPr>
        <w:pStyle w:val="2"/>
        <w:spacing w:before="62" w:after="62"/>
      </w:pPr>
      <w:r>
        <w:t>2</w:t>
      </w:r>
      <w:r w:rsidRPr="00F0686F">
        <w:t>、国际会议论文</w:t>
      </w:r>
    </w:p>
    <w:p w14:paraId="57621859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bookmarkStart w:id="1" w:name="_Hlk127091925"/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Qiangyu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Pei,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Shutong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Qixia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Xinhui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Ziyang Jia,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Yishuo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Yongjie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Yuan,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CoolEdge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Hotspot-Relievable Warm Water Cooling for Energy-Efficient Edge Datacenters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27th ACM International Conference on Architectural Support for Programming Languages and Operating Systems (ASPLOS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February 28-March 4, 2022, Lausanne, Switzerland, pp.814-829</w:t>
      </w:r>
    </w:p>
    <w:p w14:paraId="694CE9D1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lastRenderedPageBreak/>
        <w:t>Pengcheng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Yao, Long Zheng, Yu Huang,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Chuangyi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Zhen Zeng,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Jingling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Xue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ScalaGraph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A Scalable Accelerator for Massively Parallel Graph Processing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IEEE International Symposium on High-Performance Computer Architecture (HPCA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April 7, 2022, Virtual, pp.199-212</w:t>
      </w:r>
    </w:p>
    <w:p w14:paraId="46B2EED0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Yu Huang, Long Zheng,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Pengcheng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Jingling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Xue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Accelerating Graph Convolutional Networks Using Crossbar-based Processing-In-Memory Architectures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IEEE International Symposium on High-Performance Computer Architecture (HPCA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April 7, 2022, Virtual, pp.1029-1042</w:t>
      </w:r>
    </w:p>
    <w:p w14:paraId="59806D04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Wang, Long Zheng,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Jingrui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Yuan, Yu Huang,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Pengcheng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Ao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Hardware-Accelerated Hypergraph Processing </w:t>
      </w:r>
      <w:proofErr w:type="gram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With</w:t>
      </w:r>
      <w:proofErr w:type="gram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Chain-Driven Scheduling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IEEE International Symposium on High-Performance Computer Architecture (HPCA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April 7, 2022, Virtual, pp.184-198</w:t>
      </w:r>
    </w:p>
    <w:p w14:paraId="2EE308EC" w14:textId="77777777" w:rsidR="00B37D25" w:rsidRPr="00C82AC3" w:rsidRDefault="00B37D25" w:rsidP="00B37D25">
      <w:pPr>
        <w:numPr>
          <w:ilvl w:val="0"/>
          <w:numId w:val="3"/>
        </w:numPr>
        <w:spacing w:line="360" w:lineRule="auto"/>
        <w:ind w:leftChars="220" w:left="1066" w:hangingChars="256" w:hanging="604"/>
        <w:rPr>
          <w:rFonts w:ascii="Times New Roman" w:eastAsia="宋体" w:hAnsi="Times New Roman" w:cs="Times New Roman"/>
          <w:spacing w:val="-2"/>
          <w:sz w:val="24"/>
          <w:szCs w:val="24"/>
        </w:rPr>
      </w:pPr>
      <w:r w:rsidRPr="00C82AC3">
        <w:rPr>
          <w:rFonts w:ascii="Times New Roman" w:eastAsia="宋体" w:hAnsi="Times New Roman" w:cs="Times New Roman"/>
          <w:spacing w:val="-2"/>
          <w:sz w:val="24"/>
          <w:szCs w:val="24"/>
          <w:shd w:val="clear" w:color="auto" w:fill="FFFFFF"/>
        </w:rPr>
        <w:t xml:space="preserve">Lin Gu, </w:t>
      </w:r>
      <w:proofErr w:type="spellStart"/>
      <w:r w:rsidRPr="00C82AC3">
        <w:rPr>
          <w:rFonts w:ascii="Times New Roman" w:eastAsia="宋体" w:hAnsi="Times New Roman" w:cs="Times New Roman"/>
          <w:spacing w:val="-2"/>
          <w:sz w:val="24"/>
          <w:szCs w:val="24"/>
          <w:shd w:val="clear" w:color="auto" w:fill="FFFFFF"/>
        </w:rPr>
        <w:t>Zirui</w:t>
      </w:r>
      <w:proofErr w:type="spellEnd"/>
      <w:r w:rsidRPr="00C82AC3">
        <w:rPr>
          <w:rFonts w:ascii="Times New Roman" w:eastAsia="宋体" w:hAnsi="Times New Roman" w:cs="Times New Roman"/>
          <w:spacing w:val="-2"/>
          <w:sz w:val="24"/>
          <w:szCs w:val="24"/>
          <w:shd w:val="clear" w:color="auto" w:fill="FFFFFF"/>
        </w:rPr>
        <w:t xml:space="preserve"> Chen, </w:t>
      </w:r>
      <w:proofErr w:type="spellStart"/>
      <w:r w:rsidRPr="00C82AC3">
        <w:rPr>
          <w:rFonts w:ascii="Times New Roman" w:eastAsia="宋体" w:hAnsi="Times New Roman" w:cs="Times New Roman"/>
          <w:spacing w:val="-2"/>
          <w:sz w:val="24"/>
          <w:szCs w:val="24"/>
          <w:shd w:val="clear" w:color="auto" w:fill="FFFFFF"/>
        </w:rPr>
        <w:t>Honghao</w:t>
      </w:r>
      <w:proofErr w:type="spellEnd"/>
      <w:r w:rsidRPr="00C82AC3">
        <w:rPr>
          <w:rFonts w:ascii="Times New Roman" w:eastAsia="宋体" w:hAnsi="Times New Roman" w:cs="Times New Roman"/>
          <w:spacing w:val="-2"/>
          <w:sz w:val="24"/>
          <w:szCs w:val="24"/>
          <w:shd w:val="clear" w:color="auto" w:fill="FFFFFF"/>
        </w:rPr>
        <w:t xml:space="preserve"> Xu, </w:t>
      </w:r>
      <w:proofErr w:type="spellStart"/>
      <w:r w:rsidRPr="00C82AC3">
        <w:rPr>
          <w:rFonts w:ascii="Times New Roman" w:eastAsia="宋体" w:hAnsi="Times New Roman" w:cs="Times New Roman"/>
          <w:spacing w:val="-2"/>
          <w:sz w:val="24"/>
          <w:szCs w:val="24"/>
          <w:shd w:val="clear" w:color="auto" w:fill="FFFFFF"/>
        </w:rPr>
        <w:t>Deze</w:t>
      </w:r>
      <w:proofErr w:type="spellEnd"/>
      <w:r w:rsidRPr="00C82AC3">
        <w:rPr>
          <w:rFonts w:ascii="Times New Roman" w:eastAsia="宋体" w:hAnsi="Times New Roman" w:cs="Times New Roman"/>
          <w:spacing w:val="-2"/>
          <w:sz w:val="24"/>
          <w:szCs w:val="24"/>
          <w:shd w:val="clear" w:color="auto" w:fill="FFFFFF"/>
        </w:rPr>
        <w:t xml:space="preserve"> Zeng, Bo Li, Hai </w:t>
      </w:r>
      <w:proofErr w:type="spellStart"/>
      <w:r w:rsidRPr="00C82AC3">
        <w:rPr>
          <w:rFonts w:ascii="Times New Roman" w:eastAsia="宋体" w:hAnsi="Times New Roman" w:cs="Times New Roman"/>
          <w:spacing w:val="-2"/>
          <w:sz w:val="24"/>
          <w:szCs w:val="24"/>
          <w:shd w:val="clear" w:color="auto" w:fill="FFFFFF"/>
        </w:rPr>
        <w:t>Jin</w:t>
      </w:r>
      <w:proofErr w:type="spellEnd"/>
      <w:r w:rsidRPr="00C82AC3">
        <w:rPr>
          <w:rFonts w:ascii="Times New Roman" w:eastAsia="宋体" w:hAnsi="Times New Roman" w:cs="Times New Roman"/>
          <w:spacing w:val="-2"/>
          <w:sz w:val="24"/>
          <w:szCs w:val="24"/>
          <w:shd w:val="clear" w:color="auto" w:fill="FFFFFF"/>
        </w:rPr>
        <w:t xml:space="preserve">, </w:t>
      </w:r>
      <w:r w:rsidRPr="00C82AC3">
        <w:rPr>
          <w:rFonts w:ascii="宋体" w:eastAsia="宋体" w:hAnsi="宋体" w:cs="Times New Roman"/>
          <w:spacing w:val="-2"/>
          <w:sz w:val="24"/>
          <w:szCs w:val="24"/>
          <w:shd w:val="clear" w:color="auto" w:fill="FFFFFF"/>
        </w:rPr>
        <w:t>"</w:t>
      </w:r>
      <w:r w:rsidRPr="00C82AC3">
        <w:rPr>
          <w:rFonts w:ascii="Times New Roman" w:eastAsia="宋体" w:hAnsi="Times New Roman" w:cs="Times New Roman"/>
          <w:spacing w:val="-2"/>
          <w:sz w:val="24"/>
          <w:szCs w:val="24"/>
          <w:shd w:val="clear" w:color="auto" w:fill="FFFFFF"/>
        </w:rPr>
        <w:t>Layer-aware Collaborative Microservice Deployment toward Maximal Edge Throughput</w:t>
      </w:r>
      <w:r w:rsidRPr="00C82AC3">
        <w:rPr>
          <w:rFonts w:ascii="宋体" w:eastAsia="宋体" w:hAnsi="宋体" w:cs="Times New Roman"/>
          <w:spacing w:val="-2"/>
          <w:sz w:val="24"/>
          <w:szCs w:val="24"/>
          <w:shd w:val="clear" w:color="auto" w:fill="FFFFFF"/>
        </w:rPr>
        <w:t>"</w:t>
      </w:r>
      <w:r w:rsidRPr="00C82AC3">
        <w:rPr>
          <w:rFonts w:ascii="Times New Roman" w:eastAsia="宋体" w:hAnsi="Times New Roman" w:cs="Times New Roman"/>
          <w:spacing w:val="-2"/>
          <w:sz w:val="24"/>
          <w:szCs w:val="24"/>
          <w:shd w:val="clear" w:color="auto" w:fill="FFFFFF"/>
        </w:rPr>
        <w:t xml:space="preserve">, In </w:t>
      </w:r>
      <w:r w:rsidRPr="00C82AC3">
        <w:rPr>
          <w:rFonts w:ascii="Times New Roman" w:eastAsia="宋体" w:hAnsi="Times New Roman" w:cs="Times New Roman"/>
          <w:i/>
          <w:spacing w:val="-2"/>
          <w:sz w:val="24"/>
          <w:szCs w:val="24"/>
          <w:shd w:val="clear" w:color="auto" w:fill="FFFFFF"/>
        </w:rPr>
        <w:t>Proceedings of IEEE International Conference on Computer Communications (INFOCOM 2022)</w:t>
      </w:r>
      <w:r w:rsidRPr="00C82AC3">
        <w:rPr>
          <w:rFonts w:ascii="Times New Roman" w:eastAsia="宋体" w:hAnsi="Times New Roman" w:cs="Times New Roman"/>
          <w:spacing w:val="-2"/>
          <w:sz w:val="24"/>
          <w:szCs w:val="24"/>
          <w:shd w:val="clear" w:color="auto" w:fill="FFFFFF"/>
        </w:rPr>
        <w:t>, May 2-5, 2022, Virtual, pp.71-79</w:t>
      </w:r>
    </w:p>
    <w:p w14:paraId="56DA10BD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Shutong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Chen, Lin Wang, and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Optimal Admission Control Mechanism Design for Time-Sensitive Services in Edge Computing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IEEE International Conference on Computer Communications (INFOCOM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May 2-5, 2022, Virtual, pp.1169-1178</w:t>
      </w:r>
    </w:p>
    <w:p w14:paraId="06C0F5AF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Li Pan, Lin Wang,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Shutong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Chen, and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Retention-aware Container Caching for Serverless Edge Computing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IEEE International Conference on Computer Communications (INFOCOM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May 2-5, 2022, Virtual, pp.1069-1078</w:t>
      </w:r>
    </w:p>
    <w:p w14:paraId="339DF7F1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Zhaojie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Wen,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Yishuo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 and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Fangming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StepConf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SLO-Aware Dynamic Resource Configuration for Serverless Function Workflows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IEEE International Conference on Computer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lastRenderedPageBreak/>
        <w:t>Communications (INFOCOM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May 2, 2022, Virtual, pp.1868-1877</w:t>
      </w:r>
    </w:p>
    <w:p w14:paraId="4E3DA953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Jiancheng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Ye, John C. S. Lui,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Decentralized Task Offloading in Edge Computing: A Multi-User Multi-Armed Bandit Approach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IEEE International Conference on Computer Communications (INFOCOM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May 2-5, 2022, Virtual, pp.1199-1208</w:t>
      </w:r>
    </w:p>
    <w:p w14:paraId="2E95A7A6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Ming Chen,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Renxiang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Zhou,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Chen, Jiang Xiao,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Bo Li,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Horae: A Graph Stream Summarization Structure for Efficient Temporal Range Query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38th IEEE International Conference on Data Engineering (ICDE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May 9-12, 2022, Virtual Event, Kuala Lumpur, Malaysia, pp.2792-2804</w:t>
      </w:r>
    </w:p>
    <w:p w14:paraId="3E4D649F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Yao Wan, Wei Zhao,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Hongyu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Yulei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Sui,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Guandong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Xu and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What Do They Capture? - A Structural Analysis of Pre-Trained Language Models for Source Code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44th ACM/IEEE International Conference on Software Engineering (ICSE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May 10-13, 2022, Virtual, pp.2377-2388</w:t>
      </w:r>
    </w:p>
    <w:p w14:paraId="3A19EF05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Yao Wan, Yang He,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Zhangqian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Bi,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Jianguo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Yulei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Sui,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Hongyu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Kazuma Hashimoto,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Guandong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Caiming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Philip S. Yu,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NaturalCC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An Open-Source Toolkit for Code Intelligence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44th ACM/IEEE International Conference on Software Engineering (ICSE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May 10-13, 2022, Virtual, pp.149-153</w:t>
      </w:r>
    </w:p>
    <w:p w14:paraId="0FF362B1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Yueming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Zou, Shihan Dou, Wei Yang, Duo Xu,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VulCNN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An Image-inspired Scalable Vulnerability Detection System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44th ACM/IEEE International Conference on Software Engineering (ICSE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May 10-13, 2022, Virtual, pp.2365-2376</w:t>
      </w:r>
    </w:p>
    <w:p w14:paraId="071DEBE8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Weijie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Hongbo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Xiaojing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Luyi Xing,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Mingming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Zha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Zou,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Robbery on DevOps: Understanding and Mitigating Illicit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Cryptomining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on Continuous Integration Service Platforms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43rd IEEE Symposium on Security and Privacy (S&amp;P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May 23-26, 2022, San Francisco, USA &amp; Virtual, pp.2397-2412</w:t>
      </w:r>
    </w:p>
    <w:p w14:paraId="21EFE153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lastRenderedPageBreak/>
        <w:t>Xiaohai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Dai, Bin Xiao, Jiang Xiao,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An Efficient Block Validation Mechanism for UTXO-based Blockchains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36th IEEE International Parallel &amp; Distributed Processing Symposium (IPDPS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May 30-June 3, 2022, Virtual, pp.1250-1260</w:t>
      </w:r>
    </w:p>
    <w:p w14:paraId="0AA3EFEB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Dan Chen,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Long Zheng, Yu Huang,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Pengcheng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Chuangyi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Wang, Haifeng Liu,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Haiheng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Ran Zheng,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A General Offloading Approach for Near-DRAM Processing-In-Memory Architectures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36th IEEE International Parallel &amp; Distributed Processing Symposium (IPDPS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May 30-June 3, 2022, Virtual, pp.246-257</w:t>
      </w:r>
    </w:p>
    <w:p w14:paraId="4E37B7C7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Fuping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Niu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Jianhui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Yue,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Jiangqiu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Shen,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FlashWalker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An In-Storage Accelerator for Graph Random Walks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36th IEEE International Parallel &amp; Distributed Processing Symposium (IPDPS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May 30-June 3, 2022, Virtual, pp.1063-1073</w:t>
      </w:r>
    </w:p>
    <w:p w14:paraId="4A9229FB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Dezhong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Yuhong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Gu, Gao Cong,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Xinqiao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Lv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Entity Resolution with Hierarchical Graph Attention Networks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2022 ACM SIGMOD/PODS International Conference on Management of Data (SIGMOD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June 12-17, 2022, Philadelphia, PA, USA, pp.429-442</w:t>
      </w:r>
    </w:p>
    <w:p w14:paraId="6461501B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Zhao, Yun Yang, Yu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Lin Gu,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Ligang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He,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Bingsheng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He,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Xinyu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Jiang, Hui Yu,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TDGraph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a Topology-Driven Accelerator for High-performance Streaming Graph Processing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ACM/IEEE 49th Annual International Symposium on Computer Architecture (ISCA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June 18-22, 2022, New York City, USA, pp.116-129</w:t>
      </w:r>
    </w:p>
    <w:p w14:paraId="044B186B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Shengshan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Xiaogeng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Yechao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Minghui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Li, LEO YU ZHANG,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Libing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Wu,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Protecting Facial Privacy: Generating Adversarial Identity Masks via Style-robust Makeup Transfer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IEEE Conference on Computer Vision and Pattern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lastRenderedPageBreak/>
        <w:t>Recognition (CVPR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June 19-24, 2022, New Orleans, USA, pp.14994-15003</w:t>
      </w:r>
    </w:p>
    <w:p w14:paraId="4FF476F8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Zhuohui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Duan,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Haobo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Yu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Fubing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Mao,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CLIMBER: Defending Phase Change Memory Against Inconsistent Write Attacks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Design Automation Conference (DAC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July 10-14, 2022, San Francisco, CA, USA, pp.799-804</w:t>
      </w:r>
    </w:p>
    <w:p w14:paraId="7084E77A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Huize Li,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Long Zheng,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Yu Huang, Dan Chen,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Zhuohui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Duan,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Chuangyi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ReSMA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: Accelerating Approximate </w:t>
      </w:r>
      <w:proofErr w:type="gram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String Matching</w:t>
      </w:r>
      <w:proofErr w:type="gram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Using ReRAM-based Content Addressable Memory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Design Automation Conference (DAC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July 10-14, 2022, San Francisco, CA, USA, pp.991-996</w:t>
      </w:r>
    </w:p>
    <w:p w14:paraId="35B115ED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Cong Liu,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Yu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Zhuohui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Duan,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Jiahong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Xu, Huize Li,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ReGNN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A ReRAM-based Heterogeneous Architecture for General Graph Neural Networks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Design Automation Conference (DAC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July 10-14, 2022, Virtual, pp.469-474</w:t>
      </w:r>
    </w:p>
    <w:p w14:paraId="65A3006F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Wei Wan,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Shengshan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Jianrong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Lu, LEO YU ZHANG,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Yuanyuan He,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Shielding Federated Learning: Robust Aggregation with Adaptive Client Selection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31th International Joint Conference on Artificial Intelligence (IJCAI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July 23-29, 2022, Vienna, Austria, pp.753-760</w:t>
      </w:r>
    </w:p>
    <w:p w14:paraId="39548C46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Nan Cao, Teng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Shi,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Posistive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-Unlabeled Learning via Optimal Transport and Margin Distribution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31th International Joint Conference on Artificial Intelligence (IJCAI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July 23-29, 2022, Vienna, Austria, pp.2836-2842</w:t>
      </w:r>
    </w:p>
    <w:p w14:paraId="7B962D1F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Xiran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Song,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Jianxun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Lian, Hong Huang,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Mingqi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Wu,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Xing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Friend Recommendations with Self-Rescaling Graph Neural Networks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28th ACM SIGKDD Conference on Knowledge Discovery and Data Mining (KDD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August 14-18, 2022, Washington 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lastRenderedPageBreak/>
        <w:t>DC, USA, pp.3909-3919</w:t>
      </w:r>
    </w:p>
    <w:p w14:paraId="4B4DFA58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Zuan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Ding,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Pan Zhou,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Efficient Secure and Verifiable Location-Based Skyline Queries over Encrypted Data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48th International Conference on Very Large Databases (VLDB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September 5-9, 2022, Sydney, Australia, pp.1822-1834</w:t>
      </w:r>
    </w:p>
    <w:p w14:paraId="0989D405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Wang, Long Zheng,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Ao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Hu, Yu Huang,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Pengcheng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Chuangyi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Jingling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Xue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A Data-Centric Accelerator for High-Performance Hypergraph Processing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55th ACM/IEEE International Symposium on Microarchitecture (MICRO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October 1-5, 2022, Chicago, Illinois, USA, pp.1326-1341</w:t>
      </w:r>
    </w:p>
    <w:p w14:paraId="07977353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Shengshan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Ziqi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Zhou,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Yechao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Leo Yu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Yifeng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Zheng, Yuanyuan He,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BadHash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Invisible Backdoor Attacks against Deep Hashing with Clean Label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30th ACM International Conference on Multimedia (ACM MM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October 10-14, 2022, Virtual, pp.678-686</w:t>
      </w:r>
    </w:p>
    <w:p w14:paraId="582FF0C5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Jiayun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Fu, Bin B. Zhu,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Haidong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Yayi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Zou, Song Ge, Weiwei Cui, Yun Wang,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Dongmei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Xiaojing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Ma,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ChartStamp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Robust Chart Embedding for Real-World Applications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30th ACM International Conference on Multimedia (ACM MM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October 10-14, 2022, Virtual, pp.2786-2795</w:t>
      </w:r>
    </w:p>
    <w:p w14:paraId="4234A98E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Dan Chen,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Chuangyi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Yi Zhang,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Long Zheng, Yu Huang,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GraphFly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Efficient Asynchronous Streaming Graphs Processing via Dependency-Flow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International Conference for High Performance Computing, Networking, Storage, and Analysis (SC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November 13-18, 2022, Dallas, Texas, USA, pp.1-14</w:t>
      </w:r>
    </w:p>
    <w:p w14:paraId="79598D51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Yao Wan,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Shijie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Hongyu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Yulei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Sui,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Guandong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Dezhong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Lichao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Sun,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You See What I Want You to See: Poisoning Vulnerabilities in Neural Code Search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The ACM Joint European Software Engineering Conference and Symposium on the Foundations of Software Engineering (ESEC/FSE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November 14-16, 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lastRenderedPageBreak/>
        <w:t>2022, Singapore, pp.1233-1245</w:t>
      </w:r>
    </w:p>
    <w:p w14:paraId="7B8F495E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Zihan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Luo,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Jianxun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Lian, Hong Huang,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Xing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Ada-GNN: Adapting to Local Patterns for Improving Graph Neural Networks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15th ACM International Conference on Web Search and Data Mining (WSDM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February 21-25, 2022, Virtual, pp.638-647</w:t>
      </w:r>
    </w:p>
    <w:p w14:paraId="42FE9F8C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Yu Song, Shuai Sun,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Jianxun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Lian, Hong Huang, Yu Li,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Xing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Show Me the Whole World: Towards Entire Item Space Exploration for Interactive Personalized Recommendations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15th ACM International Conference on Web Search and Data Mining (WSDM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February 21-25, 2022, Virtual, pp.947-956</w:t>
      </w:r>
    </w:p>
    <w:p w14:paraId="3D3B9633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Song Wu,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Zhuo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Huang,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Pengfei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Chen, Hao Fan,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Shadi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Ibrahim,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Container-aware I/O stack: bridging the gap between container storage drivers and </w:t>
      </w:r>
      <w:proofErr w:type="gram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solid state</w:t>
      </w:r>
      <w:proofErr w:type="gram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devices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The 18th ACM SIGPLAN/SIGOPS International Conference on Virtual Execution Environments (VEE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March 1, 2022, Virtual, pp.18-30</w:t>
      </w:r>
    </w:p>
    <w:p w14:paraId="31FE0249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Mingzhe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Chencheng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Ye,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Yu Zhang, Ran Zheng,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Liting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Hu,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Towards Low-Latency I/O Services for Mixed Workloads Using Ultra-Low Latency SSDs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36th ACM International Conference on Supercomputing (ICS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June 27-30, 2022, Virtual, pp.13:1-13:12</w:t>
      </w:r>
    </w:p>
    <w:p w14:paraId="78AA899A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Yubo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Zheng, Peng Xu, Wei Wang,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Tianyang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Chen, Willy Susilo,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Kaitai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Liang,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DEKS: a Secure Cloud-based Searchable Service can Make Attackers Pay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27th European Symposium on Research in Computer Security (ESORICS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September 26-30, 2022, Copenhagen, Denmark, pp.86-104</w:t>
      </w:r>
    </w:p>
    <w:p w14:paraId="416DC60B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Kangzheng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Feng Zhao,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Guandong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Xu, Xianzhi Wang,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Temporal Knowledge Graph Reasoning via Time-Distributed Representation Learning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22nd IEEE International Conference on Data Mining (ICDM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November 28-December 1, 2022, Orlando, FL, USA, pp.279-288</w:t>
      </w:r>
    </w:p>
    <w:p w14:paraId="2B535975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lastRenderedPageBreak/>
        <w:t>Xiaohai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Dai,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Liping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Huang, Jiang Xiao,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Zhaonan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Xia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Trebiz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Byzantine Fault Tolerance with Byzantine Merchants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38th Annual Computer Security Applications Conference (ACSAC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December 5-9, 2022, Austin, Texas, USA, pp.923-935</w:t>
      </w:r>
    </w:p>
    <w:p w14:paraId="379B9F97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Zhechang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Bin Yuan,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Kehan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Zou,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StateDiver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Testing Deep Packet Inspection Systems with State-Discrepancy Guidance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38th Annual Computer Security Applications Conference (ACSAC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December 5-9, 2022, Austin, Texas, USA, pp.756-768</w:t>
      </w:r>
    </w:p>
    <w:p w14:paraId="684645A2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Yueming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Siyue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Feng,Deqing</w:t>
      </w:r>
      <w:proofErr w:type="spellEnd"/>
      <w:proofErr w:type="gram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Zou,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Detecting Semantic Code Clones by Building AST-based Markov Chains Model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The 37th IEEE/ACM International Conference on Automated Software Engineering (ASE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October 10-14, 2022, Oakland Center, Michigan, United States, pp.1-13</w:t>
      </w:r>
    </w:p>
    <w:p w14:paraId="6AEA59A0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Yutao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Deqing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Zou,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Junru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Peng,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Yueming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JunJie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Shan,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TreeCen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Building Tree Graph for Scalable Semantic Code Clone Detection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37th IEEE/ACM International Conference on Automated Software Engineering (ASE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October 10-14, 2022, Oakland Center, Michigan, United States, pp.1-12</w:t>
      </w:r>
    </w:p>
    <w:p w14:paraId="3B7D400B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Yi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Yao Wan,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Hongyu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Zhang ,</w:t>
      </w:r>
      <w:proofErr w:type="gram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Huifang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Huang,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Yulei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Sui,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Guandong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Zhiyuan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Shao,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Cross-Language Binary-Source Code Matching with Intermediate Representations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The 29th IEEE International Conference on Software Analysis, Evolution and Reengineering (SANER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March 15, 2022, Virtual, pp.601-612</w:t>
      </w:r>
    </w:p>
    <w:p w14:paraId="4F0EB5A5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Jing Yang,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Yibiao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Maolin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Sun, Ming Wen,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Yuming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Zhou and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Isolating Compiler Optimization Faults via Differentiating Finer-grained Options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29th IEEE International Conference on Software Analysis, Evolution and Reengineering (SANER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March 15, 2022, Virtual, pp.481-491</w:t>
      </w:r>
    </w:p>
    <w:p w14:paraId="025B5802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lastRenderedPageBreak/>
        <w:t>Yifei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Longlong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Pingpeng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Yuan,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Significant Engagement Community Search on Temporal Networks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27th International Conference on Database Systems for Advanced Applications (DASFAA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April 11-14, 2022, Virtual, pp.250-258</w:t>
      </w:r>
    </w:p>
    <w:p w14:paraId="054BE8C5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Cheng Yan, Feng Zhao,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ExKGR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Explainable Multi-hop Reasoning for Evolving Knowledge Graph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27th International Conference on Database Systems for Advanced Applications (DASFAA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April 11-14, 2022, Virtual, pp.153-161</w:t>
      </w:r>
    </w:p>
    <w:p w14:paraId="4C2D8F35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Xiaokai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Feng Zhao,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Xiangyu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LeKAN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Extracting Long-tail Relations via Layer-Enhanced Knowledge-Aggregation Networks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27th International Conference on Database Systems for Advanced Applications (DASFAA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April 11-14, 2022, Virtual, pp.122-136</w:t>
      </w:r>
    </w:p>
    <w:p w14:paraId="0ADBB339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Wen Gu, Teng Zhang, and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Entropy Weight Allocation: Positive-unlabeled Learning via Optimal Transport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2022 SIAM International Conference on Data Mining (SDM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April 28-30, 2022, Virtual, pp.37-45</w:t>
      </w:r>
    </w:p>
    <w:p w14:paraId="29774722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Xuhui Gong,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Qiang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-Sheng Hua,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Nearly Optimal Protocols for Computing Multi-party Private Set Union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IEEE/ACM International Symposium on Quality of Service (IWQoS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June 10-12, 2022, Virtual, pp.1-10</w:t>
      </w:r>
    </w:p>
    <w:p w14:paraId="5FF0AA62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Ming Chen,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Renxiang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Zhou,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Hanhua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Chen,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Scube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Efficient Summarization for Skewed Graph Streams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42nd IEEE International Conference on Distributed Computing Systems (ICDCS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July 10-13, 2022, Bologna, Italy, pp.100-110</w:t>
      </w:r>
    </w:p>
    <w:p w14:paraId="2EC552EF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Jiang Xiao,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Shijie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Zhiwei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Bo Li,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Xiaohai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Dai,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Nezha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Exploiting Concurrency for Transaction Processing in DAG-based Blockchains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42nd IEEE International Conference on Distributed Computing Systems (ICDCS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July 10-13, 2022, Bologna, Italy, pp.269-279</w:t>
      </w:r>
    </w:p>
    <w:p w14:paraId="630B72CA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lastRenderedPageBreak/>
        <w:t>Haohui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Wei, Hong Huang, Teng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Xuanhua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Shi,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Enhance Temporal Knowledge Graph Completion via Time-aware Attention Graph Convolutional Network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European Conference on Machine Learning and Principles and Practice of Knowledge Discovery in Databases (ECMLPKDD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September 19-23, 2022, Grenoble, France, pp.1-16</w:t>
      </w:r>
    </w:p>
    <w:p w14:paraId="493F92AA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Hongfei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Wang, Wei Liu,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Yu Chen, and Wenjie Cai,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Modeling Challenge Covariances and Design Dependency for Efficient Attacks on Strong PUFs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2022 IEEE International Test Conference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（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ITC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September 25-30, 2022, Virtual, pp. 10-19</w:t>
      </w:r>
    </w:p>
    <w:p w14:paraId="26EA5116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Xiangyu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Feng Zhao,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Langjunqing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OpticE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: A Coherence Theory-Based Model for Link Prediction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29th International Conference on Computational Linguistics (COLING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October 12-17, 2022,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Gyeongju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Republic of Korea, pp.4892-4901</w:t>
      </w:r>
    </w:p>
    <w:p w14:paraId="06357DDB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Wei Lu,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Zhaobo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Pingpeng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Yuan,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Qiangsheng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Hua,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Learning Chinese Word Embeddings </w:t>
      </w:r>
      <w:proofErr w:type="gram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By</w:t>
      </w:r>
      <w:proofErr w:type="gram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Discovering Inherent Semantic Relevance in Sub-characters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The 31st ACM International Conference on Information and Knowledge Management (CIKM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October 17-21, 2022, Atlanta, Georgia, USA (Hybrid Conference), pp.1369-1378</w:t>
      </w:r>
    </w:p>
    <w:p w14:paraId="4D29EB43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Kangzheng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Feng Zhao,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Hongxu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Chen,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Yicong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Guandong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Xu,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DA-Net: Distributed Attention Network for Temporal Knowledge Graph Reasoning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31st ACM International Conference on Information and Knowledge Management (CIKM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October 17-21, 2022, Atlanta, Georgia, USA (Hybrid Conference), pp.1289-1298</w:t>
      </w:r>
    </w:p>
    <w:p w14:paraId="5C3345BA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Ruilin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Zhao, Feng Zhao,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Guandong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Sixiao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Can Language Models Serve as Temporal Knowledge Bases?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2022 Conference on Empirical Methods in Natural Language Processing (EMNLP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December 7-11, 2022, Abu Dhabi, The United 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lastRenderedPageBreak/>
        <w:t>Arab Emirates, pp.1-14</w:t>
      </w:r>
    </w:p>
    <w:p w14:paraId="3606C8FD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Weiqi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Dai, Yan Yu, Xia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Dezhong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CCSBD: A Cost Control System Based on Blockchain and DRG Mechanism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19th Annual IFIP International Conference on Network and Parallel Computing (NPC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September 24-25, 2022, Jinan, China &amp; Virtual, pp.231-242</w:t>
      </w:r>
    </w:p>
    <w:p w14:paraId="3D595246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Shaoxian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Xu,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Minkang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Wu, Long Zheng,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Zhiyuan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Shao,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Xiangyu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Ye,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Towards Fast GPU-based Sparse DNN Inference: A Hybrid Compute Model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26th Annual IEEE High Performance Extreme Computing Conference (Graph Challenge Event) (HPEC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September 19-23, 2022, Virtual, pp.1-7</w:t>
      </w:r>
    </w:p>
    <w:p w14:paraId="26B62265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Yufei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Sun, Long Zheng,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Qinggang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Xiangyu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Ye, Yu Huang,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Pengcheng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Accelerating Sparse Deep Neural Network Inference Using GPU Tensor Cores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26th Annual IEEE High Performance Extreme Computing Conference (Graph Challenge Event) (HPEC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September 19-23, 2022, Virtual, pp.1-7</w:t>
      </w:r>
    </w:p>
    <w:p w14:paraId="345243CD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Tao Wang,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Efficient Remote Memory Paging for Disaggregated Memory Systems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22nd International Conference on Algorithms and Architectures for Parallel Processing (ICA3PP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October 10-12, 2022, Copenhagen, Denmark &amp; Virtual, pp. 1-20</w:t>
      </w:r>
    </w:p>
    <w:p w14:paraId="52FFD169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Ran Zheng,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Yingxin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Jiang,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Yibo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Yongbo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Long </w:t>
      </w:r>
      <w:proofErr w:type="spellStart"/>
      <w:proofErr w:type="gram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Zheng,Pengcheng</w:t>
      </w:r>
      <w:proofErr w:type="spellEnd"/>
      <w:proofErr w:type="gram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Yao,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An Efficient Graph Accelerator with Distributed On chip Memory Hierarchy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Proceedings of The 22nd International Conference on Algorithms and Architectures for Parallel Processing (ICA3PP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October 10-12, 2022, Copenhagen, Denmark &amp; Virtual, pp. 773-786</w:t>
      </w:r>
    </w:p>
    <w:p w14:paraId="3B117CFD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Jinyuan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Hu,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Xiaofei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Liao,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Design and Simulation of Multi-tiered Heterogeneous Memory Architecture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30th International Symposium on the Modeling, Analysis, and Simulation of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lastRenderedPageBreak/>
        <w:t>Computer and Telecommunication Systems (MASCOTS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October 18-20, 2022, Nice, France &amp; Virtual, pp. 1-8</w:t>
      </w:r>
    </w:p>
    <w:p w14:paraId="28F4D991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Weiqi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Dai,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Wenhao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Zhao, Xia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Song Wu,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Shared Incentive System for Clinical Pathway Experience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21th IEEE International Conference on Trust, Security and Privacy in Computing and Communications (IEEE </w:t>
      </w:r>
      <w:proofErr w:type="spell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TrustCom</w:t>
      </w:r>
      <w:proofErr w:type="spell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December 9-11, 2022, Wuhan, China &amp; Virtual, pp. 1-8</w:t>
      </w:r>
    </w:p>
    <w:p w14:paraId="544B597B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Weiqi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Dai,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Zhenhui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Lu, Xia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Xie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Duoqiang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Wang,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Diabetes Mellitus Type 2 Data Sharing System Based on Blockchain and Attribute-Encryption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21th IEEE International Conference on Trust, Security and Privacy in Computing and Communications (IEEE </w:t>
      </w:r>
      <w:proofErr w:type="spell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TrustCom</w:t>
      </w:r>
      <w:proofErr w:type="spell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December 9-11, 2022, Wuhan, China &amp; Virtual, pp. 1-8</w:t>
      </w:r>
    </w:p>
    <w:p w14:paraId="69B49A4C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Hanjun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Cai, Feng Zhao,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Commonsense Knowledge Construction with Concept and Pretrained Model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19th CCF Conference on Web Information Systems and Applications (CCF WISA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December 2-4, 2022, Virtual, pp. 40-51</w:t>
      </w:r>
    </w:p>
    <w:p w14:paraId="509054E9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Jianuo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Li, Feng Zhao,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Semantic Reasoning Technology on Temporal Knowledge Graph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19th CCF Conference on Web Information Systems and Applications (CCF WISA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December 2-4, 2022, Virtual, pp. 115-125</w:t>
      </w:r>
    </w:p>
    <w:p w14:paraId="4C165FC9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Xun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Lu, Feng Zhao,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Fusion of Natural Language and Knowledge Graph for Multi-hop Reasoning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19th CCF Conference on Web Information Systems and Applications (CCF WISA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December 2-4, 2022, Virtual, pp. 28-39</w:t>
      </w:r>
    </w:p>
    <w:p w14:paraId="11658680" w14:textId="77777777" w:rsidR="00B37D25" w:rsidRPr="00F0686F" w:rsidRDefault="00B37D25" w:rsidP="00B37D25">
      <w:pPr>
        <w:numPr>
          <w:ilvl w:val="0"/>
          <w:numId w:val="3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Peiyu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Zhang,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Haikun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Liu, Hai 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Jin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Efficient Hot Page Migration for Heterogeneous Memory Systems</w:t>
      </w:r>
      <w:r w:rsidRPr="00F0686F">
        <w:rPr>
          <w:rFonts w:ascii="宋体" w:eastAsia="宋体" w:hAnsi="宋体" w:cs="Times New Roman"/>
          <w:sz w:val="24"/>
          <w:szCs w:val="24"/>
          <w:shd w:val="clear" w:color="auto" w:fill="FFFFFF"/>
        </w:rPr>
        <w:t>"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, In 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Proceedings of </w:t>
      </w:r>
      <w:proofErr w:type="gramStart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The</w:t>
      </w:r>
      <w:proofErr w:type="gramEnd"/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 xml:space="preserve"> 18th CCF National Annual Conference on High Performance Computing (CCF HPC China 2022)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, December 12-15, 2022, Virtual, pp. 1-10</w:t>
      </w:r>
    </w:p>
    <w:bookmarkEnd w:id="1"/>
    <w:p w14:paraId="7EE5A63A" w14:textId="77777777" w:rsidR="00B37D25" w:rsidRPr="00F0686F" w:rsidRDefault="00B37D25" w:rsidP="00B37D25">
      <w:pPr>
        <w:snapToGrid w:val="0"/>
        <w:spacing w:line="360" w:lineRule="auto"/>
        <w:ind w:left="420" w:hanging="420"/>
        <w:rPr>
          <w:rFonts w:ascii="Times New Roman" w:eastAsia="宋体" w:hAnsi="Times New Roman" w:cs="Times New Roman"/>
          <w:sz w:val="24"/>
          <w:szCs w:val="24"/>
        </w:rPr>
      </w:pPr>
    </w:p>
    <w:p w14:paraId="4B26F515" w14:textId="2FA48F23" w:rsidR="00B37D25" w:rsidRPr="00F0686F" w:rsidRDefault="00B37D25" w:rsidP="00B37D25">
      <w:pPr>
        <w:pStyle w:val="2"/>
        <w:spacing w:before="62" w:after="62"/>
      </w:pPr>
      <w:r>
        <w:lastRenderedPageBreak/>
        <w:t>3</w:t>
      </w:r>
      <w:r w:rsidRPr="00F0686F">
        <w:t>、中文期刊论文</w:t>
      </w:r>
    </w:p>
    <w:p w14:paraId="309503C4" w14:textId="77777777" w:rsidR="00B37D25" w:rsidRPr="00F0686F" w:rsidRDefault="00B37D25" w:rsidP="00B37D25">
      <w:pPr>
        <w:numPr>
          <w:ilvl w:val="0"/>
          <w:numId w:val="4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bookmarkStart w:id="2" w:name="_Hlk127092062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赵进、姜新宇、张宇、廖小飞、金海、刘海坤、杨赟、张吉、王彪、余婷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，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一种高效的面向高并发图分析任务的存储系统，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《中国科学：信息科学》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，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2022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，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52(1)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: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111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-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128</w:t>
      </w:r>
    </w:p>
    <w:p w14:paraId="5FBE4793" w14:textId="77777777" w:rsidR="00B37D25" w:rsidRPr="00F0686F" w:rsidRDefault="00B37D25" w:rsidP="00B37D25">
      <w:pPr>
        <w:numPr>
          <w:ilvl w:val="0"/>
          <w:numId w:val="4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林力</w:t>
      </w:r>
      <w:proofErr w:type="gram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韬</w:t>
      </w:r>
      <w:proofErr w:type="gram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、陈汉华、金海，</w:t>
      </w:r>
      <w:proofErr w:type="spell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FJoin</w:t>
      </w:r>
      <w:proofErr w:type="spell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：一种基于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FPGA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的流连接并行加速器，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《中国科学：信息科学》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，</w:t>
      </w:r>
      <w:bookmarkStart w:id="3" w:name="_Hlk128497619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2022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，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52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(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):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314-333</w:t>
      </w:r>
    </w:p>
    <w:bookmarkEnd w:id="3"/>
    <w:p w14:paraId="21CCB649" w14:textId="77777777" w:rsidR="00B37D25" w:rsidRPr="00F0686F" w:rsidRDefault="00B37D25" w:rsidP="00B37D25">
      <w:pPr>
        <w:numPr>
          <w:ilvl w:val="0"/>
          <w:numId w:val="4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许绍显、廖小飞、邵志远、华强胜、金海，</w:t>
      </w:r>
      <w:proofErr w:type="gram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图数据</w:t>
      </w:r>
      <w:proofErr w:type="gram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中极大团枚举问题的求解：研究现状与挑战，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《中国科学：信息科学》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，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52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(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):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784-803</w:t>
      </w:r>
    </w:p>
    <w:p w14:paraId="4579C6DE" w14:textId="77777777" w:rsidR="00B37D25" w:rsidRPr="00F0686F" w:rsidRDefault="00B37D25" w:rsidP="00B37D25">
      <w:pPr>
        <w:numPr>
          <w:ilvl w:val="0"/>
          <w:numId w:val="4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祝贺、华强胜、金海、廖小飞，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LMSA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：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NVM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环境下高性能动态</w:t>
      </w:r>
      <w:proofErr w:type="gramStart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图处理</w:t>
      </w:r>
      <w:proofErr w:type="gramEnd"/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数据结构，</w:t>
      </w:r>
      <w:r w:rsidRPr="00F0686F">
        <w:rPr>
          <w:rFonts w:ascii="Times New Roman" w:eastAsia="宋体" w:hAnsi="Times New Roman" w:cs="Times New Roman"/>
          <w:i/>
          <w:sz w:val="24"/>
          <w:szCs w:val="24"/>
          <w:shd w:val="clear" w:color="auto" w:fill="FFFFFF"/>
        </w:rPr>
        <w:t>《计算机学报》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，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2022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，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45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(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):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 w:rsidRPr="00F0686F"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>1446-1461</w:t>
      </w:r>
    </w:p>
    <w:p w14:paraId="6BCEFCE6" w14:textId="77777777" w:rsidR="00B37D25" w:rsidRPr="00F0686F" w:rsidRDefault="00B37D25" w:rsidP="00B37D25">
      <w:pPr>
        <w:numPr>
          <w:ilvl w:val="0"/>
          <w:numId w:val="4"/>
        </w:numPr>
        <w:spacing w:line="360" w:lineRule="auto"/>
        <w:ind w:leftChars="220" w:left="1076" w:hangingChars="256" w:hanging="614"/>
        <w:rPr>
          <w:rFonts w:ascii="Times New Roman" w:eastAsia="宋体" w:hAnsi="Times New Roman" w:cs="Times New Roman"/>
          <w:sz w:val="24"/>
          <w:szCs w:val="24"/>
        </w:rPr>
      </w:pPr>
      <w:r w:rsidRPr="00F0686F">
        <w:rPr>
          <w:rFonts w:ascii="Times New Roman" w:eastAsia="宋体" w:hAnsi="Times New Roman" w:cs="Times New Roman"/>
          <w:sz w:val="24"/>
          <w:szCs w:val="24"/>
        </w:rPr>
        <w:t>陈汉华、王雄、华强胜、顾琳、</w:t>
      </w:r>
      <w:proofErr w:type="gramStart"/>
      <w:r w:rsidRPr="00F0686F">
        <w:rPr>
          <w:rFonts w:ascii="Times New Roman" w:eastAsia="宋体" w:hAnsi="Times New Roman" w:cs="Times New Roman"/>
          <w:sz w:val="24"/>
          <w:szCs w:val="24"/>
        </w:rPr>
        <w:t>羌卫中</w:t>
      </w:r>
      <w:proofErr w:type="gramEnd"/>
      <w:r w:rsidRPr="00F0686F">
        <w:rPr>
          <w:rFonts w:ascii="Times New Roman" w:eastAsia="宋体" w:hAnsi="Times New Roman" w:cs="Times New Roman"/>
          <w:sz w:val="24"/>
          <w:szCs w:val="24"/>
        </w:rPr>
        <w:t>、金海，建立全国一体化大数据中心的系统挑战初探，</w:t>
      </w:r>
      <w:r w:rsidRPr="00F0686F">
        <w:rPr>
          <w:rFonts w:ascii="Times New Roman" w:eastAsia="宋体" w:hAnsi="Times New Roman" w:cs="Times New Roman"/>
          <w:i/>
          <w:sz w:val="24"/>
          <w:szCs w:val="24"/>
        </w:rPr>
        <w:t>《中国计算机学会通讯》</w:t>
      </w:r>
      <w:r w:rsidRPr="00F0686F">
        <w:rPr>
          <w:rFonts w:ascii="Times New Roman" w:eastAsia="宋体" w:hAnsi="Times New Roman" w:cs="Times New Roman"/>
          <w:sz w:val="24"/>
          <w:szCs w:val="24"/>
        </w:rPr>
        <w:t>，</w:t>
      </w:r>
      <w:r w:rsidRPr="00F0686F">
        <w:rPr>
          <w:rFonts w:ascii="Times New Roman" w:eastAsia="宋体" w:hAnsi="Times New Roman" w:cs="Times New Roman"/>
          <w:sz w:val="24"/>
          <w:szCs w:val="24"/>
        </w:rPr>
        <w:t>2022,18</w:t>
      </w:r>
      <w:r>
        <w:rPr>
          <w:rFonts w:ascii="Times New Roman" w:eastAsia="宋体" w:hAnsi="Times New Roman" w:cs="Times New Roman" w:hint="eastAsia"/>
          <w:sz w:val="24"/>
          <w:szCs w:val="24"/>
        </w:rPr>
        <w:t>(</w:t>
      </w:r>
      <w:r w:rsidRPr="00F0686F">
        <w:rPr>
          <w:rFonts w:ascii="Times New Roman" w:eastAsia="宋体" w:hAnsi="Times New Roman" w:cs="Times New Roman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sz w:val="24"/>
          <w:szCs w:val="24"/>
        </w:rPr>
        <w:t>):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F0686F">
        <w:rPr>
          <w:rFonts w:ascii="Times New Roman" w:eastAsia="宋体" w:hAnsi="Times New Roman" w:cs="Times New Roman"/>
          <w:sz w:val="24"/>
          <w:szCs w:val="24"/>
        </w:rPr>
        <w:t>20-24</w:t>
      </w:r>
    </w:p>
    <w:bookmarkEnd w:id="2"/>
    <w:p w14:paraId="48BC54EA" w14:textId="77777777" w:rsidR="00DD1752" w:rsidRPr="00B37D25" w:rsidRDefault="00DD1752"/>
    <w:sectPr w:rsidR="00DD1752" w:rsidRPr="00B37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5626A"/>
    <w:multiLevelType w:val="multilevel"/>
    <w:tmpl w:val="94C60184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/>
      </w:rPr>
    </w:lvl>
    <w:lvl w:ilvl="3">
      <w:start w:val="1"/>
      <w:numFmt w:val="decimal"/>
      <w:lvlText w:val="[%4]"/>
      <w:lvlJc w:val="left"/>
      <w:pPr>
        <w:ind w:left="1680" w:hanging="420"/>
      </w:pPr>
      <w:rPr>
        <w:b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/>
      </w:rPr>
    </w:lvl>
    <w:lvl w:ilvl="6">
      <w:start w:val="1"/>
      <w:numFmt w:val="decimal"/>
      <w:lvlText w:val="[%7]"/>
      <w:lvlJc w:val="left"/>
      <w:pPr>
        <w:ind w:left="2940" w:hanging="420"/>
      </w:pPr>
      <w:rPr>
        <w:b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/>
      </w:r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714D65"/>
    <w:multiLevelType w:val="multilevel"/>
    <w:tmpl w:val="DE786302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/>
      </w:rPr>
    </w:lvl>
    <w:lvl w:ilvl="3">
      <w:start w:val="1"/>
      <w:numFmt w:val="decimal"/>
      <w:lvlText w:val="[%4]"/>
      <w:lvlJc w:val="left"/>
      <w:pPr>
        <w:ind w:left="1680" w:hanging="420"/>
      </w:pPr>
      <w:rPr>
        <w:b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/>
      </w:rPr>
    </w:lvl>
    <w:lvl w:ilvl="6">
      <w:start w:val="1"/>
      <w:numFmt w:val="decimal"/>
      <w:lvlText w:val="[%7]"/>
      <w:lvlJc w:val="left"/>
      <w:pPr>
        <w:ind w:left="2940" w:hanging="420"/>
      </w:pPr>
      <w:rPr>
        <w:b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/>
      </w:r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B294CC1"/>
    <w:multiLevelType w:val="multilevel"/>
    <w:tmpl w:val="74AEBFA6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/>
      </w:rPr>
    </w:lvl>
    <w:lvl w:ilvl="3">
      <w:start w:val="1"/>
      <w:numFmt w:val="decimal"/>
      <w:lvlText w:val="[%4]"/>
      <w:lvlJc w:val="left"/>
      <w:pPr>
        <w:ind w:left="1680" w:hanging="420"/>
      </w:pPr>
      <w:rPr>
        <w:b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/>
      </w:rPr>
    </w:lvl>
    <w:lvl w:ilvl="6">
      <w:start w:val="1"/>
      <w:numFmt w:val="decimal"/>
      <w:lvlText w:val="[%7]"/>
      <w:lvlJc w:val="left"/>
      <w:pPr>
        <w:ind w:left="2940" w:hanging="420"/>
      </w:pPr>
      <w:rPr>
        <w:b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/>
      </w:r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8FF26FB"/>
    <w:multiLevelType w:val="multilevel"/>
    <w:tmpl w:val="66DEB7B8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/>
      </w:rPr>
    </w:lvl>
    <w:lvl w:ilvl="3">
      <w:start w:val="1"/>
      <w:numFmt w:val="decimal"/>
      <w:lvlText w:val="[%4]"/>
      <w:lvlJc w:val="left"/>
      <w:pPr>
        <w:ind w:left="1680" w:hanging="420"/>
      </w:pPr>
      <w:rPr>
        <w:b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/>
      </w:rPr>
    </w:lvl>
    <w:lvl w:ilvl="6">
      <w:start w:val="1"/>
      <w:numFmt w:val="decimal"/>
      <w:lvlText w:val="[%7]"/>
      <w:lvlJc w:val="left"/>
      <w:pPr>
        <w:ind w:left="2940" w:hanging="420"/>
      </w:pPr>
      <w:rPr>
        <w:b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/>
      </w:r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25"/>
    <w:rsid w:val="00B37D25"/>
    <w:rsid w:val="00D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F56D"/>
  <w15:chartTrackingRefBased/>
  <w15:docId w15:val="{896E4E94-DC8F-4D5A-BF29-8E66A617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D2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B37D25"/>
    <w:pPr>
      <w:keepNext/>
      <w:keepLines/>
      <w:pageBreakBefore/>
      <w:spacing w:before="310" w:after="280" w:line="360" w:lineRule="auto"/>
      <w:jc w:val="center"/>
      <w:outlineLvl w:val="0"/>
    </w:pPr>
    <w:rPr>
      <w:rFonts w:ascii="Times New Roman" w:eastAsia="黑体" w:hAnsi="Times New Roman"/>
      <w:b/>
      <w:bCs/>
      <w:color w:val="1A1A1A"/>
      <w:kern w:val="44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7D25"/>
    <w:pPr>
      <w:keepNext/>
      <w:keepLines/>
      <w:spacing w:beforeLines="20" w:before="48" w:afterLines="20" w:after="48" w:line="360" w:lineRule="auto"/>
      <w:jc w:val="left"/>
      <w:outlineLvl w:val="1"/>
    </w:pPr>
    <w:rPr>
      <w:rFonts w:ascii="Times New Roman" w:eastAsia="黑体" w:hAnsi="Times New Roman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37D25"/>
    <w:rPr>
      <w:rFonts w:ascii="Times New Roman" w:eastAsia="黑体" w:hAnsi="Times New Roman"/>
      <w:b/>
      <w:bCs/>
      <w:color w:val="1A1A1A"/>
      <w:kern w:val="44"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B37D25"/>
    <w:rPr>
      <w:rFonts w:ascii="Times New Roman" w:eastAsia="黑体" w:hAnsi="Times New Roman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5453</Words>
  <Characters>31088</Characters>
  <Application>Microsoft Office Word</Application>
  <DocSecurity>0</DocSecurity>
  <Lines>259</Lines>
  <Paragraphs>72</Paragraphs>
  <ScaleCrop>false</ScaleCrop>
  <Company/>
  <LinksUpToDate>false</LinksUpToDate>
  <CharactersWithSpaces>36469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YanYan</dc:creator>
  <cp:keywords/>
  <dc:description/>
  <cp:lastModifiedBy>YanYan</cp:lastModifiedBy>
  <cp:revision>1</cp:revision>
  <dcterms:created xsi:type="dcterms:W3CDTF">2023-03-22T08:38:00Z</dcterms:created>
  <dcterms:modified xsi:type="dcterms:W3CDTF">2023-03-22T08:39:00Z</dcterms:modified>
</cp:coreProperties>
</file>